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52EE" w14:textId="0242BD07" w:rsidR="00A81850" w:rsidRPr="00A81850" w:rsidRDefault="00A81850" w:rsidP="00A81850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185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14:paraId="043E5E14" w14:textId="77777777" w:rsidR="00A81850" w:rsidRPr="00A81850" w:rsidRDefault="00A81850" w:rsidP="00A81850">
      <w:pPr>
        <w:spacing w:line="240" w:lineRule="auto"/>
        <w:jc w:val="right"/>
        <w:rPr>
          <w:sz w:val="24"/>
          <w:szCs w:val="24"/>
        </w:rPr>
      </w:pPr>
      <w:r w:rsidRPr="00A81850">
        <w:rPr>
          <w:sz w:val="24"/>
          <w:szCs w:val="24"/>
        </w:rPr>
        <w:t xml:space="preserve">                                                                                                 к решению Совета депутатов</w:t>
      </w:r>
    </w:p>
    <w:p w14:paraId="67ABC675" w14:textId="77777777" w:rsidR="00A81850" w:rsidRPr="00A81850" w:rsidRDefault="00A81850" w:rsidP="00A81850">
      <w:pPr>
        <w:spacing w:line="240" w:lineRule="auto"/>
        <w:jc w:val="right"/>
        <w:rPr>
          <w:sz w:val="24"/>
          <w:szCs w:val="24"/>
        </w:rPr>
      </w:pPr>
      <w:r w:rsidRPr="00A81850">
        <w:rPr>
          <w:sz w:val="24"/>
          <w:szCs w:val="24"/>
        </w:rPr>
        <w:t>сельского поселения Красноленинский</w:t>
      </w:r>
    </w:p>
    <w:p w14:paraId="43E96240" w14:textId="627E9067" w:rsidR="00A81850" w:rsidRDefault="00A81850" w:rsidP="00A81850">
      <w:pPr>
        <w:spacing w:line="240" w:lineRule="auto"/>
        <w:jc w:val="right"/>
        <w:rPr>
          <w:sz w:val="24"/>
          <w:szCs w:val="24"/>
        </w:rPr>
      </w:pPr>
      <w:r w:rsidRPr="00A81850">
        <w:rPr>
          <w:sz w:val="24"/>
          <w:szCs w:val="24"/>
        </w:rPr>
        <w:t>От</w:t>
      </w:r>
      <w:r>
        <w:rPr>
          <w:sz w:val="24"/>
          <w:szCs w:val="24"/>
        </w:rPr>
        <w:t xml:space="preserve"> 31</w:t>
      </w:r>
      <w:r w:rsidRPr="00A81850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8185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81850">
        <w:rPr>
          <w:sz w:val="24"/>
          <w:szCs w:val="24"/>
        </w:rPr>
        <w:t xml:space="preserve">   №</w:t>
      </w:r>
      <w:r>
        <w:rPr>
          <w:sz w:val="24"/>
          <w:szCs w:val="24"/>
        </w:rPr>
        <w:t>12</w:t>
      </w:r>
      <w:r w:rsidRPr="00A81850">
        <w:rPr>
          <w:sz w:val="24"/>
          <w:szCs w:val="24"/>
        </w:rPr>
        <w:t xml:space="preserve"> </w:t>
      </w:r>
    </w:p>
    <w:p w14:paraId="462B589E" w14:textId="77777777" w:rsidR="00A81850" w:rsidRDefault="00A81850" w:rsidP="00A81850">
      <w:pPr>
        <w:spacing w:line="240" w:lineRule="auto"/>
        <w:jc w:val="center"/>
        <w:rPr>
          <w:sz w:val="24"/>
          <w:szCs w:val="24"/>
        </w:rPr>
      </w:pPr>
      <w:r w:rsidRPr="00A81850">
        <w:rPr>
          <w:noProof/>
        </w:rPr>
        <w:drawing>
          <wp:inline distT="0" distB="0" distL="0" distR="0" wp14:anchorId="2246D1AD" wp14:editId="29307E85">
            <wp:extent cx="6480175" cy="39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</w:t>
      </w:r>
    </w:p>
    <w:p w14:paraId="2C76A71F" w14:textId="4691602E" w:rsidR="00A81850" w:rsidRDefault="00A81850" w:rsidP="00CE4CA7">
      <w:pPr>
        <w:spacing w:line="240" w:lineRule="auto"/>
        <w:rPr>
          <w:sz w:val="24"/>
          <w:szCs w:val="24"/>
        </w:rPr>
      </w:pPr>
    </w:p>
    <w:p w14:paraId="2D32C8D3" w14:textId="04840AC0" w:rsidR="00A81850" w:rsidRPr="00A81850" w:rsidRDefault="00CE4CA7" w:rsidP="00CE4CA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(рубли)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2734"/>
        <w:gridCol w:w="2977"/>
        <w:gridCol w:w="2410"/>
        <w:gridCol w:w="2410"/>
      </w:tblGrid>
      <w:tr w:rsidR="00086E29" w14:paraId="25521612" w14:textId="3BCA218B" w:rsidTr="00C3475F">
        <w:trPr>
          <w:trHeight w:val="739"/>
        </w:trPr>
        <w:tc>
          <w:tcPr>
            <w:tcW w:w="3640" w:type="dxa"/>
          </w:tcPr>
          <w:p w14:paraId="4E4492E7" w14:textId="39F57FB2" w:rsidR="00086E29" w:rsidRDefault="00086E29" w:rsidP="00086E29">
            <w:pPr>
              <w:jc w:val="center"/>
            </w:pPr>
            <w:r>
              <w:t>Наименование</w:t>
            </w:r>
          </w:p>
        </w:tc>
        <w:tc>
          <w:tcPr>
            <w:tcW w:w="2734" w:type="dxa"/>
          </w:tcPr>
          <w:p w14:paraId="37C4941E" w14:textId="125D8B10" w:rsidR="00086E29" w:rsidRDefault="00086E29" w:rsidP="00086E29">
            <w:pPr>
              <w:jc w:val="center"/>
            </w:pPr>
            <w:r>
              <w:t>Всего</w:t>
            </w:r>
          </w:p>
        </w:tc>
        <w:tc>
          <w:tcPr>
            <w:tcW w:w="2977" w:type="dxa"/>
          </w:tcPr>
          <w:p w14:paraId="0B730178" w14:textId="78D88812" w:rsidR="00086E29" w:rsidRDefault="00086E29" w:rsidP="00A81850">
            <w:r>
              <w:t>Федеральный бюджет</w:t>
            </w:r>
          </w:p>
        </w:tc>
        <w:tc>
          <w:tcPr>
            <w:tcW w:w="2410" w:type="dxa"/>
          </w:tcPr>
          <w:p w14:paraId="560BFF68" w14:textId="25FBF848" w:rsidR="00086E29" w:rsidRDefault="00086E29" w:rsidP="00A81850">
            <w:r>
              <w:t>Бюджет ХМАО Югры</w:t>
            </w:r>
          </w:p>
        </w:tc>
        <w:tc>
          <w:tcPr>
            <w:tcW w:w="2410" w:type="dxa"/>
          </w:tcPr>
          <w:p w14:paraId="5475A8B6" w14:textId="37E72178" w:rsidR="00086E29" w:rsidRDefault="00086E29" w:rsidP="00A81850">
            <w:r>
              <w:t>Бюджет муниципального района</w:t>
            </w:r>
          </w:p>
        </w:tc>
      </w:tr>
      <w:tr w:rsidR="00086E29" w14:paraId="3975FBE7" w14:textId="36C7CD2F" w:rsidTr="00086E29">
        <w:trPr>
          <w:trHeight w:val="920"/>
        </w:trPr>
        <w:tc>
          <w:tcPr>
            <w:tcW w:w="3640" w:type="dxa"/>
          </w:tcPr>
          <w:p w14:paraId="5925697C" w14:textId="0112D99D" w:rsidR="00086E29" w:rsidRDefault="00086E29" w:rsidP="00A81850">
            <w:r>
              <w:rPr>
                <w:color w:val="000000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734" w:type="dxa"/>
          </w:tcPr>
          <w:p w14:paraId="0B4C95B0" w14:textId="6412114E" w:rsidR="00086E29" w:rsidRDefault="00086E29" w:rsidP="00A81850">
            <w:r>
              <w:t>14 817 400,00</w:t>
            </w:r>
          </w:p>
        </w:tc>
        <w:tc>
          <w:tcPr>
            <w:tcW w:w="2977" w:type="dxa"/>
          </w:tcPr>
          <w:p w14:paraId="14173A09" w14:textId="77777777" w:rsidR="00086E29" w:rsidRDefault="00086E29" w:rsidP="00A81850"/>
        </w:tc>
        <w:tc>
          <w:tcPr>
            <w:tcW w:w="2410" w:type="dxa"/>
          </w:tcPr>
          <w:p w14:paraId="5A1A2E7B" w14:textId="77777777" w:rsidR="00086E29" w:rsidRDefault="00086E29" w:rsidP="00A81850"/>
        </w:tc>
        <w:tc>
          <w:tcPr>
            <w:tcW w:w="2410" w:type="dxa"/>
          </w:tcPr>
          <w:p w14:paraId="2A175812" w14:textId="140471D3" w:rsidR="00086E29" w:rsidRDefault="00086E29" w:rsidP="00A81850">
            <w:r>
              <w:t>14 817 400,00</w:t>
            </w:r>
          </w:p>
        </w:tc>
      </w:tr>
      <w:tr w:rsidR="00086E29" w:rsidRPr="00692BC0" w14:paraId="3228B895" w14:textId="489E715B" w:rsidTr="00086E29">
        <w:trPr>
          <w:trHeight w:val="539"/>
        </w:trPr>
        <w:tc>
          <w:tcPr>
            <w:tcW w:w="3640" w:type="dxa"/>
          </w:tcPr>
          <w:p w14:paraId="7E4D90E0" w14:textId="54DD3029" w:rsidR="00086E29" w:rsidRPr="00692BC0" w:rsidRDefault="00086E29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Итого</w:t>
            </w:r>
          </w:p>
        </w:tc>
        <w:tc>
          <w:tcPr>
            <w:tcW w:w="2734" w:type="dxa"/>
          </w:tcPr>
          <w:p w14:paraId="00BBD7EA" w14:textId="54E9E3CA" w:rsidR="00086E29" w:rsidRPr="00692BC0" w:rsidRDefault="00086E29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14 817 400,00</w:t>
            </w:r>
          </w:p>
        </w:tc>
        <w:tc>
          <w:tcPr>
            <w:tcW w:w="2977" w:type="dxa"/>
          </w:tcPr>
          <w:p w14:paraId="4156ED45" w14:textId="77777777" w:rsidR="00086E29" w:rsidRPr="00692BC0" w:rsidRDefault="00086E29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ED951ED" w14:textId="77777777" w:rsidR="00086E29" w:rsidRPr="00692BC0" w:rsidRDefault="00086E29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16F81F6" w14:textId="62105780" w:rsidR="00086E29" w:rsidRPr="00692BC0" w:rsidRDefault="00086E29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14 817 400,00</w:t>
            </w:r>
          </w:p>
        </w:tc>
      </w:tr>
      <w:tr w:rsidR="00380F30" w14:paraId="576A0D1D" w14:textId="140F731B" w:rsidTr="00387E17">
        <w:tc>
          <w:tcPr>
            <w:tcW w:w="14171" w:type="dxa"/>
            <w:gridSpan w:val="5"/>
          </w:tcPr>
          <w:p w14:paraId="2FBF7C82" w14:textId="635629FE" w:rsidR="00380F30" w:rsidRDefault="00380F30" w:rsidP="00A81850">
            <w:r>
              <w:t>Субвенции из ФБ всего в том числе:</w:t>
            </w:r>
          </w:p>
        </w:tc>
      </w:tr>
      <w:tr w:rsidR="00086E29" w14:paraId="38FD0024" w14:textId="1198009B" w:rsidTr="00380F30">
        <w:trPr>
          <w:trHeight w:val="990"/>
        </w:trPr>
        <w:tc>
          <w:tcPr>
            <w:tcW w:w="3640" w:type="dxa"/>
          </w:tcPr>
          <w:p w14:paraId="1A85F3EB" w14:textId="615298AF" w:rsidR="00086E29" w:rsidRDefault="00F155AA" w:rsidP="00A81850">
            <w:r w:rsidRPr="00F155AA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34" w:type="dxa"/>
          </w:tcPr>
          <w:p w14:paraId="1FEB44CE" w14:textId="2A85285A" w:rsidR="00086E29" w:rsidRDefault="00380F30" w:rsidP="00A81850">
            <w:r>
              <w:t>246 900,00</w:t>
            </w:r>
          </w:p>
        </w:tc>
        <w:tc>
          <w:tcPr>
            <w:tcW w:w="2977" w:type="dxa"/>
          </w:tcPr>
          <w:p w14:paraId="1FBB62C9" w14:textId="4BC93F20" w:rsidR="00086E29" w:rsidRDefault="00380F30" w:rsidP="00A81850">
            <w:r>
              <w:t>246 900,00</w:t>
            </w:r>
          </w:p>
        </w:tc>
        <w:tc>
          <w:tcPr>
            <w:tcW w:w="2410" w:type="dxa"/>
          </w:tcPr>
          <w:p w14:paraId="72C98B96" w14:textId="77777777" w:rsidR="00086E29" w:rsidRDefault="00086E29" w:rsidP="00A81850"/>
        </w:tc>
        <w:tc>
          <w:tcPr>
            <w:tcW w:w="2410" w:type="dxa"/>
          </w:tcPr>
          <w:p w14:paraId="0F5BF595" w14:textId="77777777" w:rsidR="00086E29" w:rsidRDefault="00086E29" w:rsidP="00A81850"/>
        </w:tc>
      </w:tr>
      <w:tr w:rsidR="00086E29" w14:paraId="28E5281E" w14:textId="34697D9D" w:rsidTr="00380F30">
        <w:trPr>
          <w:trHeight w:val="1194"/>
        </w:trPr>
        <w:tc>
          <w:tcPr>
            <w:tcW w:w="3640" w:type="dxa"/>
          </w:tcPr>
          <w:p w14:paraId="5CFB284A" w14:textId="5172EFD1" w:rsidR="00086E29" w:rsidRDefault="00380F30" w:rsidP="00A81850">
            <w:r>
              <w:rPr>
                <w:color w:val="000000"/>
              </w:rPr>
              <w:t xml:space="preserve">Субвенция на осуществление переданных органам государственной власти субъектов Российской Федерации в </w:t>
            </w:r>
            <w:r>
              <w:rPr>
                <w:color w:val="000000"/>
              </w:rPr>
              <w:lastRenderedPageBreak/>
              <w:t>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2019-2021 годы" за счет средств федерального бюджета</w:t>
            </w:r>
          </w:p>
        </w:tc>
        <w:tc>
          <w:tcPr>
            <w:tcW w:w="2734" w:type="dxa"/>
          </w:tcPr>
          <w:p w14:paraId="2A45761A" w14:textId="2A97A498" w:rsidR="00086E29" w:rsidRDefault="00380F30" w:rsidP="00A81850">
            <w:r>
              <w:lastRenderedPageBreak/>
              <w:t>10 800,00</w:t>
            </w:r>
          </w:p>
        </w:tc>
        <w:tc>
          <w:tcPr>
            <w:tcW w:w="2977" w:type="dxa"/>
          </w:tcPr>
          <w:p w14:paraId="45D08768" w14:textId="3AFA5C10" w:rsidR="00086E29" w:rsidRDefault="00380F30" w:rsidP="00A81850">
            <w:r>
              <w:t>10 800,00</w:t>
            </w:r>
          </w:p>
        </w:tc>
        <w:tc>
          <w:tcPr>
            <w:tcW w:w="2410" w:type="dxa"/>
          </w:tcPr>
          <w:p w14:paraId="6BE770F4" w14:textId="77777777" w:rsidR="00086E29" w:rsidRDefault="00086E29" w:rsidP="00A81850"/>
        </w:tc>
        <w:tc>
          <w:tcPr>
            <w:tcW w:w="2410" w:type="dxa"/>
          </w:tcPr>
          <w:p w14:paraId="4E04CD2C" w14:textId="77777777" w:rsidR="00086E29" w:rsidRDefault="00086E29" w:rsidP="00A81850"/>
        </w:tc>
      </w:tr>
      <w:tr w:rsidR="00086E29" w:rsidRPr="00692BC0" w14:paraId="32D6355E" w14:textId="0EB9F5E6" w:rsidTr="00380F30">
        <w:trPr>
          <w:trHeight w:val="575"/>
        </w:trPr>
        <w:tc>
          <w:tcPr>
            <w:tcW w:w="3640" w:type="dxa"/>
          </w:tcPr>
          <w:p w14:paraId="7A40DAE4" w14:textId="5A194E6A" w:rsidR="00086E29" w:rsidRPr="00692BC0" w:rsidRDefault="00380F30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Итого</w:t>
            </w:r>
          </w:p>
        </w:tc>
        <w:tc>
          <w:tcPr>
            <w:tcW w:w="2734" w:type="dxa"/>
          </w:tcPr>
          <w:p w14:paraId="251A4E6C" w14:textId="1D945AA8" w:rsidR="00086E29" w:rsidRPr="00692BC0" w:rsidRDefault="00380F30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257 700,00</w:t>
            </w:r>
          </w:p>
        </w:tc>
        <w:tc>
          <w:tcPr>
            <w:tcW w:w="2977" w:type="dxa"/>
          </w:tcPr>
          <w:p w14:paraId="7D3F46CB" w14:textId="7772A69A" w:rsidR="00086E29" w:rsidRPr="00692BC0" w:rsidRDefault="00380F30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257 700,00</w:t>
            </w:r>
          </w:p>
        </w:tc>
        <w:tc>
          <w:tcPr>
            <w:tcW w:w="2410" w:type="dxa"/>
          </w:tcPr>
          <w:p w14:paraId="7F8BD779" w14:textId="77777777" w:rsidR="00086E29" w:rsidRPr="00692BC0" w:rsidRDefault="00086E29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F1B42D0" w14:textId="77777777" w:rsidR="00086E29" w:rsidRPr="00692BC0" w:rsidRDefault="00086E29" w:rsidP="00A81850">
            <w:pPr>
              <w:rPr>
                <w:b/>
                <w:bCs/>
              </w:rPr>
            </w:pPr>
          </w:p>
        </w:tc>
      </w:tr>
      <w:tr w:rsidR="00380F30" w14:paraId="5A90590F" w14:textId="71529565" w:rsidTr="00AB5B25">
        <w:tc>
          <w:tcPr>
            <w:tcW w:w="14171" w:type="dxa"/>
            <w:gridSpan w:val="5"/>
          </w:tcPr>
          <w:p w14:paraId="083A3968" w14:textId="06B4BE53" w:rsidR="00380F30" w:rsidRDefault="00380F30" w:rsidP="00A81850">
            <w:r>
              <w:rPr>
                <w:color w:val="000000"/>
              </w:rPr>
              <w:t>Иные межбюджетные трансферты, в том числе:</w:t>
            </w:r>
          </w:p>
        </w:tc>
      </w:tr>
      <w:tr w:rsidR="00380F30" w14:paraId="1074237E" w14:textId="77777777" w:rsidTr="00C3475F">
        <w:tc>
          <w:tcPr>
            <w:tcW w:w="3640" w:type="dxa"/>
          </w:tcPr>
          <w:p w14:paraId="23CA71E5" w14:textId="6DA8AFC9" w:rsidR="00380F30" w:rsidRDefault="00380F30" w:rsidP="00A81850">
            <w:r>
              <w:rPr>
                <w:color w:val="000000"/>
              </w:rPr>
              <w:t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</w:t>
            </w:r>
            <w:r w:rsidR="006B0257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– 202</w:t>
            </w:r>
            <w:r w:rsidR="006B025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 (за счет средств бюджета автономного округа)</w:t>
            </w:r>
          </w:p>
        </w:tc>
        <w:tc>
          <w:tcPr>
            <w:tcW w:w="2734" w:type="dxa"/>
          </w:tcPr>
          <w:p w14:paraId="28801DF1" w14:textId="561F11F8" w:rsidR="00380F30" w:rsidRDefault="00380F30" w:rsidP="00A81850">
            <w:r>
              <w:lastRenderedPageBreak/>
              <w:t>11 500,00</w:t>
            </w:r>
          </w:p>
        </w:tc>
        <w:tc>
          <w:tcPr>
            <w:tcW w:w="2977" w:type="dxa"/>
          </w:tcPr>
          <w:p w14:paraId="56097F9A" w14:textId="77777777" w:rsidR="00380F30" w:rsidRDefault="00380F30" w:rsidP="00A81850"/>
        </w:tc>
        <w:tc>
          <w:tcPr>
            <w:tcW w:w="2410" w:type="dxa"/>
          </w:tcPr>
          <w:p w14:paraId="45711F5C" w14:textId="4A65896C" w:rsidR="00380F30" w:rsidRDefault="00380F30" w:rsidP="00A81850">
            <w:r>
              <w:t>11 500,00</w:t>
            </w:r>
          </w:p>
        </w:tc>
        <w:tc>
          <w:tcPr>
            <w:tcW w:w="2410" w:type="dxa"/>
          </w:tcPr>
          <w:p w14:paraId="1FCCD781" w14:textId="77777777" w:rsidR="00380F30" w:rsidRDefault="00380F30" w:rsidP="00A81850"/>
        </w:tc>
      </w:tr>
      <w:tr w:rsidR="00380F30" w14:paraId="49067068" w14:textId="77777777" w:rsidTr="00C3475F">
        <w:tc>
          <w:tcPr>
            <w:tcW w:w="3640" w:type="dxa"/>
          </w:tcPr>
          <w:p w14:paraId="26CA7FD5" w14:textId="18E95C2A" w:rsidR="00380F30" w:rsidRDefault="00380F30" w:rsidP="00A81850">
            <w:r w:rsidRPr="00D91EF2">
              <w:rPr>
                <w:color w:val="000000"/>
              </w:rPr>
              <w:t>Иные межбюджетные трансферты на  обеспечение 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</w:t>
            </w:r>
          </w:p>
        </w:tc>
        <w:tc>
          <w:tcPr>
            <w:tcW w:w="2734" w:type="dxa"/>
          </w:tcPr>
          <w:p w14:paraId="4196E6CB" w14:textId="7EFC4E58" w:rsidR="00380F30" w:rsidRDefault="00380F30" w:rsidP="00A81850">
            <w:r>
              <w:t>359 400,00</w:t>
            </w:r>
          </w:p>
        </w:tc>
        <w:tc>
          <w:tcPr>
            <w:tcW w:w="2977" w:type="dxa"/>
          </w:tcPr>
          <w:p w14:paraId="5520E079" w14:textId="77777777" w:rsidR="00380F30" w:rsidRDefault="00380F30" w:rsidP="00A81850"/>
        </w:tc>
        <w:tc>
          <w:tcPr>
            <w:tcW w:w="2410" w:type="dxa"/>
          </w:tcPr>
          <w:p w14:paraId="69505CEB" w14:textId="5DFE8A92" w:rsidR="00380F30" w:rsidRDefault="00380F30" w:rsidP="00A81850">
            <w:r>
              <w:t>359 400,00</w:t>
            </w:r>
          </w:p>
        </w:tc>
        <w:tc>
          <w:tcPr>
            <w:tcW w:w="2410" w:type="dxa"/>
          </w:tcPr>
          <w:p w14:paraId="4B0990D7" w14:textId="77777777" w:rsidR="00380F30" w:rsidRDefault="00380F30" w:rsidP="00A81850"/>
        </w:tc>
      </w:tr>
      <w:tr w:rsidR="00380F30" w14:paraId="68521BBC" w14:textId="77777777" w:rsidTr="00C3475F">
        <w:tc>
          <w:tcPr>
            <w:tcW w:w="3640" w:type="dxa"/>
          </w:tcPr>
          <w:p w14:paraId="026616B1" w14:textId="534FE78D" w:rsidR="00380F30" w:rsidRDefault="00A02FEF" w:rsidP="00A81850">
            <w:bookmarkStart w:id="0" w:name="_Hlk100219675"/>
            <w:r w:rsidRPr="00A02FEF">
              <w:rPr>
                <w:color w:val="000000"/>
              </w:rPr>
              <w:t>Иные межбюджетные трансферты на частичную компенсацию расходов целевого показателя средней заработной платы муниципальных учрежденийй культуры</w:t>
            </w:r>
          </w:p>
        </w:tc>
        <w:tc>
          <w:tcPr>
            <w:tcW w:w="2734" w:type="dxa"/>
          </w:tcPr>
          <w:p w14:paraId="2181426B" w14:textId="523EF48C" w:rsidR="00380F30" w:rsidRDefault="000B70CD" w:rsidP="00A81850">
            <w:r>
              <w:t>290 500,00</w:t>
            </w:r>
          </w:p>
        </w:tc>
        <w:tc>
          <w:tcPr>
            <w:tcW w:w="2977" w:type="dxa"/>
          </w:tcPr>
          <w:p w14:paraId="76DDCC9A" w14:textId="704A468F" w:rsidR="00380F30" w:rsidRDefault="00380F30" w:rsidP="00A81850"/>
        </w:tc>
        <w:tc>
          <w:tcPr>
            <w:tcW w:w="2410" w:type="dxa"/>
          </w:tcPr>
          <w:p w14:paraId="35FF1699" w14:textId="3BAE42E3" w:rsidR="00380F30" w:rsidRDefault="000B70CD" w:rsidP="00A81850">
            <w:r>
              <w:t>290 500,00</w:t>
            </w:r>
          </w:p>
        </w:tc>
        <w:tc>
          <w:tcPr>
            <w:tcW w:w="2410" w:type="dxa"/>
          </w:tcPr>
          <w:p w14:paraId="1612BFBB" w14:textId="5FAC4756" w:rsidR="00380F30" w:rsidRDefault="00380F30" w:rsidP="00A81850"/>
        </w:tc>
      </w:tr>
      <w:tr w:rsidR="006B0257" w14:paraId="23345A4D" w14:textId="77777777" w:rsidTr="00C3475F">
        <w:tc>
          <w:tcPr>
            <w:tcW w:w="3640" w:type="dxa"/>
          </w:tcPr>
          <w:p w14:paraId="3BBA5C9A" w14:textId="0B892700" w:rsidR="006B0257" w:rsidRDefault="00F97274" w:rsidP="00A81850">
            <w:pPr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 w:rsidR="006B0257">
              <w:rPr>
                <w:color w:val="000000"/>
              </w:rPr>
              <w:t>ежбюджетные трансферты  МП «Комплексное развитие транспортной системы на территории Ханты-Мансийского района на 2022-2024 годы» за счет средств ПТЭК</w:t>
            </w:r>
          </w:p>
        </w:tc>
        <w:tc>
          <w:tcPr>
            <w:tcW w:w="2734" w:type="dxa"/>
          </w:tcPr>
          <w:p w14:paraId="777F50CA" w14:textId="4F8CD452" w:rsidR="006B0257" w:rsidRDefault="006B0257" w:rsidP="00A81850">
            <w:r>
              <w:t>35 000 000,00</w:t>
            </w:r>
          </w:p>
        </w:tc>
        <w:tc>
          <w:tcPr>
            <w:tcW w:w="2977" w:type="dxa"/>
          </w:tcPr>
          <w:p w14:paraId="6A4B5535" w14:textId="77777777" w:rsidR="006B0257" w:rsidRDefault="006B0257" w:rsidP="00A81850"/>
        </w:tc>
        <w:tc>
          <w:tcPr>
            <w:tcW w:w="2410" w:type="dxa"/>
          </w:tcPr>
          <w:p w14:paraId="6710CDF5" w14:textId="77777777" w:rsidR="006B0257" w:rsidRDefault="006B0257" w:rsidP="00A81850"/>
        </w:tc>
        <w:tc>
          <w:tcPr>
            <w:tcW w:w="2410" w:type="dxa"/>
          </w:tcPr>
          <w:p w14:paraId="0ABA2BF0" w14:textId="1D268E14" w:rsidR="006B0257" w:rsidRDefault="006B0257" w:rsidP="00A81850">
            <w:r>
              <w:t>35 000 000,00</w:t>
            </w:r>
          </w:p>
        </w:tc>
      </w:tr>
      <w:tr w:rsidR="000B70CD" w14:paraId="2A255AF4" w14:textId="77777777" w:rsidTr="00C3475F">
        <w:tc>
          <w:tcPr>
            <w:tcW w:w="3640" w:type="dxa"/>
          </w:tcPr>
          <w:p w14:paraId="253D3EEF" w14:textId="042B24C3" w:rsidR="000B70CD" w:rsidRDefault="00F97274" w:rsidP="00A81850">
            <w:pPr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 w:rsidR="000B70CD">
              <w:rPr>
                <w:color w:val="000000"/>
              </w:rPr>
              <w:t>ежбюджетный трансферт  расходы за счет средств резервгного фонда администрации Ханты-Мансийского района</w:t>
            </w:r>
          </w:p>
        </w:tc>
        <w:tc>
          <w:tcPr>
            <w:tcW w:w="2734" w:type="dxa"/>
          </w:tcPr>
          <w:p w14:paraId="39A4299F" w14:textId="21534193" w:rsidR="000B70CD" w:rsidRDefault="000B70CD" w:rsidP="00A81850">
            <w:r>
              <w:t>21 880,00</w:t>
            </w:r>
          </w:p>
        </w:tc>
        <w:tc>
          <w:tcPr>
            <w:tcW w:w="2977" w:type="dxa"/>
          </w:tcPr>
          <w:p w14:paraId="69DD8796" w14:textId="77777777" w:rsidR="000B70CD" w:rsidRDefault="000B70CD" w:rsidP="00A81850"/>
        </w:tc>
        <w:tc>
          <w:tcPr>
            <w:tcW w:w="2410" w:type="dxa"/>
          </w:tcPr>
          <w:p w14:paraId="72A762A0" w14:textId="77777777" w:rsidR="000B70CD" w:rsidRDefault="000B70CD" w:rsidP="00A81850"/>
        </w:tc>
        <w:tc>
          <w:tcPr>
            <w:tcW w:w="2410" w:type="dxa"/>
          </w:tcPr>
          <w:p w14:paraId="1A7F8BDD" w14:textId="3E0421C9" w:rsidR="000B70CD" w:rsidRDefault="000B70CD" w:rsidP="00A81850">
            <w:r>
              <w:t>21 880,00</w:t>
            </w:r>
          </w:p>
        </w:tc>
      </w:tr>
      <w:tr w:rsidR="000B70CD" w14:paraId="2729AECF" w14:textId="77777777" w:rsidTr="00C3475F">
        <w:tc>
          <w:tcPr>
            <w:tcW w:w="3640" w:type="dxa"/>
          </w:tcPr>
          <w:p w14:paraId="12947E74" w14:textId="7592AB6E" w:rsidR="000B70CD" w:rsidRDefault="00F97274" w:rsidP="00A81850">
            <w:pPr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 w:rsidR="000B70CD">
              <w:rPr>
                <w:color w:val="000000"/>
              </w:rPr>
              <w:t>ежбюджетные трансферты Расходы на проведение мероприятий по вывозу снега и защите населенных пунктов от угрозы подтопления талми водами</w:t>
            </w:r>
          </w:p>
        </w:tc>
        <w:tc>
          <w:tcPr>
            <w:tcW w:w="2734" w:type="dxa"/>
          </w:tcPr>
          <w:p w14:paraId="65C3DD43" w14:textId="0B3181A6" w:rsidR="000B70CD" w:rsidRDefault="000B70CD" w:rsidP="00A81850">
            <w:r>
              <w:t>500 000,00</w:t>
            </w:r>
          </w:p>
        </w:tc>
        <w:tc>
          <w:tcPr>
            <w:tcW w:w="2977" w:type="dxa"/>
          </w:tcPr>
          <w:p w14:paraId="260C4B3A" w14:textId="77777777" w:rsidR="000B70CD" w:rsidRDefault="000B70CD" w:rsidP="00A81850"/>
        </w:tc>
        <w:tc>
          <w:tcPr>
            <w:tcW w:w="2410" w:type="dxa"/>
          </w:tcPr>
          <w:p w14:paraId="40AEBB86" w14:textId="77777777" w:rsidR="000B70CD" w:rsidRDefault="000B70CD" w:rsidP="00A81850"/>
        </w:tc>
        <w:tc>
          <w:tcPr>
            <w:tcW w:w="2410" w:type="dxa"/>
          </w:tcPr>
          <w:p w14:paraId="0A5CDA27" w14:textId="6FBDFE6D" w:rsidR="000B70CD" w:rsidRDefault="000B70CD" w:rsidP="00A81850">
            <w:r>
              <w:t>500 000,00</w:t>
            </w:r>
          </w:p>
        </w:tc>
      </w:tr>
      <w:tr w:rsidR="007B692E" w:rsidRPr="00F97274" w14:paraId="64AEB357" w14:textId="77777777" w:rsidTr="00C3475F">
        <w:tc>
          <w:tcPr>
            <w:tcW w:w="3640" w:type="dxa"/>
          </w:tcPr>
          <w:p w14:paraId="15E44BA4" w14:textId="071ADEC8" w:rsidR="007B692E" w:rsidRPr="00F97274" w:rsidRDefault="007B692E" w:rsidP="00A81850">
            <w:pPr>
              <w:rPr>
                <w:b/>
                <w:bCs/>
                <w:color w:val="000000"/>
              </w:rPr>
            </w:pPr>
            <w:r w:rsidRPr="00F9727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34" w:type="dxa"/>
          </w:tcPr>
          <w:p w14:paraId="7236806E" w14:textId="2DC78F86" w:rsidR="007B692E" w:rsidRPr="00F97274" w:rsidRDefault="00F97274" w:rsidP="00A81850">
            <w:pPr>
              <w:rPr>
                <w:b/>
                <w:bCs/>
              </w:rPr>
            </w:pPr>
            <w:r w:rsidRPr="00F97274">
              <w:rPr>
                <w:b/>
                <w:bCs/>
              </w:rPr>
              <w:t>36 183 280,00</w:t>
            </w:r>
          </w:p>
        </w:tc>
        <w:tc>
          <w:tcPr>
            <w:tcW w:w="2977" w:type="dxa"/>
          </w:tcPr>
          <w:p w14:paraId="2FEA0275" w14:textId="77777777" w:rsidR="007B692E" w:rsidRPr="00F97274" w:rsidRDefault="007B692E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F6D1E24" w14:textId="601E9607" w:rsidR="007B692E" w:rsidRPr="00F97274" w:rsidRDefault="00F97274" w:rsidP="00A81850">
            <w:pPr>
              <w:rPr>
                <w:b/>
                <w:bCs/>
              </w:rPr>
            </w:pPr>
            <w:r w:rsidRPr="00F97274">
              <w:rPr>
                <w:b/>
                <w:bCs/>
              </w:rPr>
              <w:t>661 400,00</w:t>
            </w:r>
          </w:p>
        </w:tc>
        <w:tc>
          <w:tcPr>
            <w:tcW w:w="2410" w:type="dxa"/>
          </w:tcPr>
          <w:p w14:paraId="582A2A89" w14:textId="685C8F3B" w:rsidR="007B692E" w:rsidRPr="00F97274" w:rsidRDefault="00F97274" w:rsidP="00A81850">
            <w:pPr>
              <w:rPr>
                <w:b/>
                <w:bCs/>
              </w:rPr>
            </w:pPr>
            <w:r w:rsidRPr="00F97274">
              <w:rPr>
                <w:b/>
                <w:bCs/>
              </w:rPr>
              <w:t>35 521 880,00</w:t>
            </w:r>
          </w:p>
        </w:tc>
      </w:tr>
      <w:bookmarkEnd w:id="0"/>
      <w:tr w:rsidR="00380F30" w14:paraId="5CE60DAB" w14:textId="77777777" w:rsidTr="00C3475F">
        <w:tc>
          <w:tcPr>
            <w:tcW w:w="3640" w:type="dxa"/>
          </w:tcPr>
          <w:p w14:paraId="2DBF5D1C" w14:textId="1C9CC0D8" w:rsidR="00380F30" w:rsidRDefault="00A02FEF" w:rsidP="00A81850">
            <w:r>
              <w:rPr>
                <w:color w:val="000000"/>
              </w:rPr>
              <w:t xml:space="preserve">Субсидия на устройство защитных противопожарных полос в населенных пунктах, </w:t>
            </w:r>
            <w:r>
              <w:rPr>
                <w:color w:val="000000"/>
              </w:rPr>
              <w:lastRenderedPageBreak/>
              <w:t>Муниципальная программа «Безопасность жизнедеятельности  в Ханты-Мансийском районе на 2019– 2022 годы»</w:t>
            </w:r>
          </w:p>
        </w:tc>
        <w:tc>
          <w:tcPr>
            <w:tcW w:w="2734" w:type="dxa"/>
          </w:tcPr>
          <w:p w14:paraId="2163D4B7" w14:textId="004E8761" w:rsidR="00380F30" w:rsidRDefault="000B70CD" w:rsidP="00A81850">
            <w:r>
              <w:lastRenderedPageBreak/>
              <w:t>150 000,00</w:t>
            </w:r>
          </w:p>
        </w:tc>
        <w:tc>
          <w:tcPr>
            <w:tcW w:w="2977" w:type="dxa"/>
          </w:tcPr>
          <w:p w14:paraId="0DE42648" w14:textId="77777777" w:rsidR="00380F30" w:rsidRDefault="00380F30" w:rsidP="00A81850"/>
        </w:tc>
        <w:tc>
          <w:tcPr>
            <w:tcW w:w="2410" w:type="dxa"/>
          </w:tcPr>
          <w:p w14:paraId="049D5BAC" w14:textId="3E423B23" w:rsidR="00380F30" w:rsidRDefault="00692BC0" w:rsidP="00A81850">
            <w:r>
              <w:t>290 500,00</w:t>
            </w:r>
          </w:p>
        </w:tc>
        <w:tc>
          <w:tcPr>
            <w:tcW w:w="2410" w:type="dxa"/>
          </w:tcPr>
          <w:p w14:paraId="23D27BDA" w14:textId="4088CF69" w:rsidR="00380F30" w:rsidRDefault="000B70CD" w:rsidP="00A81850">
            <w:r>
              <w:t>150 000,00</w:t>
            </w:r>
          </w:p>
        </w:tc>
      </w:tr>
      <w:tr w:rsidR="00A02FEF" w14:paraId="2C2D3AC9" w14:textId="77777777" w:rsidTr="00C3475F">
        <w:tc>
          <w:tcPr>
            <w:tcW w:w="3640" w:type="dxa"/>
          </w:tcPr>
          <w:p w14:paraId="76116156" w14:textId="632C0477" w:rsidR="00A02FEF" w:rsidRPr="00692BC0" w:rsidRDefault="007B692E" w:rsidP="00A81850">
            <w:r>
              <w:t>Субсидия за счет средств бюджета района в целях софинансирования расходных обязательств, возникших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«Обеспечение экологической безопасности Ханты-Мансийского района на 2022-2024 годы»</w:t>
            </w:r>
          </w:p>
        </w:tc>
        <w:tc>
          <w:tcPr>
            <w:tcW w:w="2734" w:type="dxa"/>
          </w:tcPr>
          <w:p w14:paraId="13D01C8D" w14:textId="2C002CA7" w:rsidR="00A02FEF" w:rsidRDefault="007B692E" w:rsidP="00A81850">
            <w:r>
              <w:t xml:space="preserve">300 000,00 </w:t>
            </w:r>
          </w:p>
        </w:tc>
        <w:tc>
          <w:tcPr>
            <w:tcW w:w="2977" w:type="dxa"/>
          </w:tcPr>
          <w:p w14:paraId="31E40DE3" w14:textId="77777777" w:rsidR="00A02FEF" w:rsidRDefault="00A02FEF" w:rsidP="00A81850"/>
        </w:tc>
        <w:tc>
          <w:tcPr>
            <w:tcW w:w="2410" w:type="dxa"/>
          </w:tcPr>
          <w:p w14:paraId="14F58DF1" w14:textId="77777777" w:rsidR="00A02FEF" w:rsidRDefault="00A02FEF" w:rsidP="00A81850"/>
        </w:tc>
        <w:tc>
          <w:tcPr>
            <w:tcW w:w="2410" w:type="dxa"/>
          </w:tcPr>
          <w:p w14:paraId="2B530D2D" w14:textId="5829A866" w:rsidR="00A02FEF" w:rsidRDefault="007B692E" w:rsidP="00A81850">
            <w:r>
              <w:t>300 000,00</w:t>
            </w:r>
          </w:p>
        </w:tc>
      </w:tr>
      <w:tr w:rsidR="00380F30" w:rsidRPr="00692BC0" w14:paraId="27EC60FC" w14:textId="77777777" w:rsidTr="00C3475F">
        <w:tc>
          <w:tcPr>
            <w:tcW w:w="3640" w:type="dxa"/>
          </w:tcPr>
          <w:p w14:paraId="72FC0C31" w14:textId="3143AE27" w:rsidR="00380F30" w:rsidRPr="00692BC0" w:rsidRDefault="00692BC0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Итого</w:t>
            </w:r>
          </w:p>
        </w:tc>
        <w:tc>
          <w:tcPr>
            <w:tcW w:w="2734" w:type="dxa"/>
          </w:tcPr>
          <w:p w14:paraId="4A6CAC96" w14:textId="36B77CAA" w:rsidR="00380F30" w:rsidRPr="00692BC0" w:rsidRDefault="007B692E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450 000,00</w:t>
            </w:r>
          </w:p>
        </w:tc>
        <w:tc>
          <w:tcPr>
            <w:tcW w:w="2977" w:type="dxa"/>
          </w:tcPr>
          <w:p w14:paraId="4625C8D7" w14:textId="77777777" w:rsidR="00380F30" w:rsidRPr="00692BC0" w:rsidRDefault="00380F30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296AB7C" w14:textId="3836551C" w:rsidR="00380F30" w:rsidRPr="00692BC0" w:rsidRDefault="00380F30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93D838B" w14:textId="465392D8" w:rsidR="00380F30" w:rsidRPr="00692BC0" w:rsidRDefault="007B692E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450 000,00</w:t>
            </w:r>
          </w:p>
        </w:tc>
      </w:tr>
      <w:tr w:rsidR="00F97274" w:rsidRPr="00692BC0" w14:paraId="5AC83359" w14:textId="77777777" w:rsidTr="00C3475F">
        <w:tc>
          <w:tcPr>
            <w:tcW w:w="3640" w:type="dxa"/>
          </w:tcPr>
          <w:p w14:paraId="1B808529" w14:textId="1384FB21" w:rsidR="00F97274" w:rsidRPr="00F62F64" w:rsidRDefault="00F97274" w:rsidP="00A81850">
            <w:r w:rsidRPr="00F62F64">
              <w:t xml:space="preserve">Межбюджетные трансферты из бюджета муниципального района </w:t>
            </w:r>
            <w:r w:rsidR="00F62F64" w:rsidRPr="00F62F64">
              <w:t>бюджетам сельских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4" w:type="dxa"/>
          </w:tcPr>
          <w:p w14:paraId="2C813F8D" w14:textId="5CB51AF4" w:rsidR="00F97274" w:rsidRPr="00F62F64" w:rsidRDefault="00F62F64" w:rsidP="00A81850">
            <w:r>
              <w:t>157 703,83</w:t>
            </w:r>
          </w:p>
        </w:tc>
        <w:tc>
          <w:tcPr>
            <w:tcW w:w="2977" w:type="dxa"/>
          </w:tcPr>
          <w:p w14:paraId="756FCCE6" w14:textId="77777777" w:rsidR="00F97274" w:rsidRDefault="00F97274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D149B19" w14:textId="77777777" w:rsidR="00F97274" w:rsidRDefault="00F97274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A8EFE8C" w14:textId="1C76E14C" w:rsidR="00F97274" w:rsidRPr="00F62F64" w:rsidRDefault="00F62F64" w:rsidP="00A81850">
            <w:r>
              <w:t>157 703,83</w:t>
            </w:r>
          </w:p>
        </w:tc>
      </w:tr>
      <w:tr w:rsidR="00F97274" w:rsidRPr="00692BC0" w14:paraId="3BBCFFC8" w14:textId="77777777" w:rsidTr="00C3475F">
        <w:tc>
          <w:tcPr>
            <w:tcW w:w="3640" w:type="dxa"/>
          </w:tcPr>
          <w:p w14:paraId="2AB8FA01" w14:textId="02E29A57" w:rsidR="00F97274" w:rsidRPr="00692BC0" w:rsidRDefault="00F62F64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34" w:type="dxa"/>
          </w:tcPr>
          <w:p w14:paraId="155BD221" w14:textId="353CF482" w:rsidR="00F97274" w:rsidRDefault="00F62F64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157 703,83</w:t>
            </w:r>
          </w:p>
        </w:tc>
        <w:tc>
          <w:tcPr>
            <w:tcW w:w="2977" w:type="dxa"/>
          </w:tcPr>
          <w:p w14:paraId="7E9906B0" w14:textId="77777777" w:rsidR="00F97274" w:rsidRDefault="00F97274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FA291D0" w14:textId="77777777" w:rsidR="00F97274" w:rsidRDefault="00F97274" w:rsidP="00A8185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AC0A66A" w14:textId="455E1874" w:rsidR="00F97274" w:rsidRDefault="00F62F64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157 703,83</w:t>
            </w:r>
          </w:p>
        </w:tc>
      </w:tr>
      <w:tr w:rsidR="00380F30" w:rsidRPr="00692BC0" w14:paraId="30439E2F" w14:textId="77777777" w:rsidTr="00C3475F">
        <w:tc>
          <w:tcPr>
            <w:tcW w:w="3640" w:type="dxa"/>
          </w:tcPr>
          <w:p w14:paraId="6F191087" w14:textId="149BC0E1" w:rsidR="00380F30" w:rsidRPr="00692BC0" w:rsidRDefault="00692BC0" w:rsidP="00A81850">
            <w:pPr>
              <w:rPr>
                <w:b/>
                <w:bCs/>
              </w:rPr>
            </w:pPr>
            <w:r w:rsidRPr="00692BC0">
              <w:rPr>
                <w:b/>
                <w:bCs/>
              </w:rPr>
              <w:t>Всего</w:t>
            </w:r>
          </w:p>
        </w:tc>
        <w:tc>
          <w:tcPr>
            <w:tcW w:w="2734" w:type="dxa"/>
          </w:tcPr>
          <w:p w14:paraId="2F9BF84A" w14:textId="14C7BB1D" w:rsidR="00380F30" w:rsidRPr="00692BC0" w:rsidRDefault="00DB3B59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F62F64">
              <w:rPr>
                <w:b/>
                <w:bCs/>
              </w:rPr>
              <w:t> 866 083,83</w:t>
            </w:r>
          </w:p>
        </w:tc>
        <w:tc>
          <w:tcPr>
            <w:tcW w:w="2977" w:type="dxa"/>
          </w:tcPr>
          <w:p w14:paraId="0D91026E" w14:textId="6E8952A9" w:rsidR="00380F30" w:rsidRPr="00692BC0" w:rsidRDefault="00F155AA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257 700,00</w:t>
            </w:r>
          </w:p>
        </w:tc>
        <w:tc>
          <w:tcPr>
            <w:tcW w:w="2410" w:type="dxa"/>
          </w:tcPr>
          <w:p w14:paraId="0F16FDBF" w14:textId="324B1940" w:rsidR="00380F30" w:rsidRPr="00692BC0" w:rsidRDefault="00F155AA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661 400,00</w:t>
            </w:r>
          </w:p>
        </w:tc>
        <w:tc>
          <w:tcPr>
            <w:tcW w:w="2410" w:type="dxa"/>
          </w:tcPr>
          <w:p w14:paraId="00113C51" w14:textId="7ACF5EDC" w:rsidR="00F62F64" w:rsidRPr="00692BC0" w:rsidRDefault="00F62F64" w:rsidP="00A81850">
            <w:pPr>
              <w:rPr>
                <w:b/>
                <w:bCs/>
              </w:rPr>
            </w:pPr>
            <w:r>
              <w:rPr>
                <w:b/>
                <w:bCs/>
              </w:rPr>
              <w:t>50 946 983,83</w:t>
            </w:r>
          </w:p>
        </w:tc>
      </w:tr>
    </w:tbl>
    <w:p w14:paraId="7DCEA54E" w14:textId="77777777" w:rsidR="00A60FB3" w:rsidRDefault="00A60FB3" w:rsidP="00A81850"/>
    <w:sectPr w:rsidR="00A60FB3" w:rsidSect="00A81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0A26" w14:textId="77777777" w:rsidR="00A81850" w:rsidRDefault="00A81850" w:rsidP="00A81850">
      <w:pPr>
        <w:spacing w:after="0" w:line="240" w:lineRule="auto"/>
      </w:pPr>
      <w:r>
        <w:separator/>
      </w:r>
    </w:p>
  </w:endnote>
  <w:endnote w:type="continuationSeparator" w:id="0">
    <w:p w14:paraId="7D82407C" w14:textId="77777777" w:rsidR="00A81850" w:rsidRDefault="00A81850" w:rsidP="00A8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2341" w14:textId="77777777" w:rsidR="00A81850" w:rsidRDefault="00A81850" w:rsidP="00A81850">
      <w:pPr>
        <w:spacing w:after="0" w:line="240" w:lineRule="auto"/>
      </w:pPr>
      <w:r>
        <w:separator/>
      </w:r>
    </w:p>
  </w:footnote>
  <w:footnote w:type="continuationSeparator" w:id="0">
    <w:p w14:paraId="63C9336C" w14:textId="77777777" w:rsidR="00A81850" w:rsidRDefault="00A81850" w:rsidP="00A8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07"/>
    <w:rsid w:val="00086E29"/>
    <w:rsid w:val="000B70CD"/>
    <w:rsid w:val="00380F30"/>
    <w:rsid w:val="00692BC0"/>
    <w:rsid w:val="006B0257"/>
    <w:rsid w:val="007B692E"/>
    <w:rsid w:val="009D56DF"/>
    <w:rsid w:val="00A02FEF"/>
    <w:rsid w:val="00A60FB3"/>
    <w:rsid w:val="00A70E07"/>
    <w:rsid w:val="00A81850"/>
    <w:rsid w:val="00CE4CA7"/>
    <w:rsid w:val="00DB3B59"/>
    <w:rsid w:val="00F155AA"/>
    <w:rsid w:val="00F62F64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3720"/>
  <w15:chartTrackingRefBased/>
  <w15:docId w15:val="{FF278CE8-4F09-43D4-B2D6-232DAE1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850"/>
  </w:style>
  <w:style w:type="paragraph" w:styleId="a5">
    <w:name w:val="footer"/>
    <w:basedOn w:val="a"/>
    <w:link w:val="a6"/>
    <w:uiPriority w:val="99"/>
    <w:unhideWhenUsed/>
    <w:rsid w:val="00A8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850"/>
  </w:style>
  <w:style w:type="table" w:styleId="a7">
    <w:name w:val="Table Grid"/>
    <w:basedOn w:val="a1"/>
    <w:uiPriority w:val="39"/>
    <w:rsid w:val="00A8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Кейль</dc:creator>
  <cp:keywords/>
  <dc:description/>
  <cp:lastModifiedBy>Анна Кейль</cp:lastModifiedBy>
  <cp:revision>4</cp:revision>
  <dcterms:created xsi:type="dcterms:W3CDTF">2022-04-05T11:04:00Z</dcterms:created>
  <dcterms:modified xsi:type="dcterms:W3CDTF">2022-04-07T05:54:00Z</dcterms:modified>
</cp:coreProperties>
</file>